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C7D8B" w14:textId="59E3CCBF" w:rsidR="00AE7B5B" w:rsidRDefault="00236608" w:rsidP="00AE7B5B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Template</w:t>
      </w:r>
      <w:r w:rsidRPr="00293F53">
        <w:rPr>
          <w:b/>
          <w:sz w:val="22"/>
          <w:szCs w:val="22"/>
        </w:rPr>
        <w:t xml:space="preserve"> for the </w:t>
      </w:r>
      <w:r w:rsidR="009C30DA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>Advanced Comments on</w:t>
      </w:r>
      <w:r w:rsidR="00AE7B5B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 xml:space="preserve"> Draft Documents on Planning, Reporting and Review Mechanisms for the Resumed Session of the Third Meeting of the Subsidiary Body on Implementation</w:t>
      </w:r>
    </w:p>
    <w:p w14:paraId="7920C59F" w14:textId="1DA8F1CC" w:rsidR="00236608" w:rsidRPr="00293F53" w:rsidRDefault="00236608" w:rsidP="00AE7B5B">
      <w:pPr>
        <w:jc w:val="center"/>
        <w:rPr>
          <w:b/>
          <w:sz w:val="22"/>
          <w:szCs w:val="22"/>
        </w:rPr>
      </w:pPr>
    </w:p>
    <w:p w14:paraId="794A5BD2" w14:textId="77777777" w:rsidR="00236608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p w14:paraId="34B17942" w14:textId="139B2F8E" w:rsidR="00236608" w:rsidRPr="00AE7B5B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  <w:r w:rsidRPr="00AE7B5B">
        <w:rPr>
          <w:b/>
          <w:sz w:val="22"/>
          <w:szCs w:val="22"/>
          <w:u w:val="single"/>
        </w:rPr>
        <w:t>TEMPLATE FOR COMMENTS</w:t>
      </w:r>
      <w:r w:rsidR="009A6B72">
        <w:rPr>
          <w:b/>
          <w:sz w:val="22"/>
          <w:szCs w:val="22"/>
          <w:u w:val="single"/>
        </w:rPr>
        <w:t xml:space="preserve">: </w:t>
      </w:r>
      <w:r w:rsidR="003A5641">
        <w:rPr>
          <w:b/>
          <w:sz w:val="22"/>
          <w:szCs w:val="22"/>
          <w:u w:val="single"/>
        </w:rPr>
        <w:t xml:space="preserve">Revised guidance and template for the seventh and eighth reports </w:t>
      </w:r>
      <w:r w:rsidR="009A6B72">
        <w:rPr>
          <w:b/>
          <w:sz w:val="22"/>
          <w:szCs w:val="22"/>
          <w:u w:val="single"/>
        </w:rPr>
        <w:t xml:space="preserve">contained in </w:t>
      </w:r>
      <w:r w:rsidR="003A5641">
        <w:rPr>
          <w:b/>
          <w:sz w:val="22"/>
          <w:szCs w:val="22"/>
          <w:u w:val="single"/>
        </w:rPr>
        <w:t xml:space="preserve">annex to </w:t>
      </w:r>
      <w:r w:rsidR="009A6B72" w:rsidRPr="009A6B72">
        <w:rPr>
          <w:b/>
          <w:sz w:val="22"/>
          <w:szCs w:val="22"/>
          <w:u w:val="single"/>
        </w:rPr>
        <w:t>CBD/SBI/3/11/ADD1/AMEND1</w:t>
      </w:r>
    </w:p>
    <w:p w14:paraId="17859718" w14:textId="77777777" w:rsidR="00236608" w:rsidRPr="00532BBA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3232"/>
        <w:gridCol w:w="5222"/>
      </w:tblGrid>
      <w:tr w:rsidR="00236608" w:rsidRPr="000C0B6C" w14:paraId="1FFC346E" w14:textId="77777777" w:rsidTr="00D00B27">
        <w:trPr>
          <w:trHeight w:val="737"/>
        </w:trPr>
        <w:tc>
          <w:tcPr>
            <w:tcW w:w="9355" w:type="dxa"/>
            <w:gridSpan w:val="3"/>
            <w:vAlign w:val="center"/>
          </w:tcPr>
          <w:p w14:paraId="7B023D72" w14:textId="18B8AB0B" w:rsidR="00236608" w:rsidRPr="000C0B6C" w:rsidRDefault="009C30DA" w:rsidP="00AE7B5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Advanced </w:t>
            </w:r>
            <w:r w:rsidR="00236608">
              <w:rPr>
                <w:b/>
              </w:rPr>
              <w:t xml:space="preserve">comments on </w:t>
            </w:r>
            <w:r w:rsidR="00AE7B5B">
              <w:rPr>
                <w:b/>
              </w:rPr>
              <w:t>the</w:t>
            </w:r>
            <w:r w:rsidR="00AE7B5B">
              <w:rPr>
                <w:rFonts w:asciiTheme="majorBidi" w:eastAsiaTheme="minorEastAsia" w:hAnsiTheme="majorBidi" w:cstheme="majorBidi"/>
                <w:b/>
                <w:bCs/>
                <w:sz w:val="22"/>
                <w:szCs w:val="22"/>
                <w:lang w:eastAsia="ja-JP"/>
              </w:rPr>
              <w:t xml:space="preserve"> draft documents on Planning, Reporting and Review Mechanisms for the Resumed Session of the Third Meeting of the Subsidiary Body on Implementation</w:t>
            </w:r>
          </w:p>
        </w:tc>
      </w:tr>
      <w:tr w:rsidR="00AF4AD0" w:rsidRPr="000C0B6C" w14:paraId="19F85FA6" w14:textId="77777777" w:rsidTr="00D00B27">
        <w:trPr>
          <w:trHeight w:val="270"/>
        </w:trPr>
        <w:tc>
          <w:tcPr>
            <w:tcW w:w="4133" w:type="dxa"/>
            <w:gridSpan w:val="2"/>
          </w:tcPr>
          <w:p w14:paraId="06F5B580" w14:textId="4C916EB4" w:rsidR="00AF4AD0" w:rsidRPr="000C0B6C" w:rsidRDefault="00414EDF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Scope of this template for comments</w:t>
            </w:r>
            <w:r w:rsidR="009A6B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22" w:type="dxa"/>
          </w:tcPr>
          <w:p w14:paraId="1B40A4A0" w14:textId="4489D772" w:rsidR="00AF4AD0" w:rsidRPr="003A5641" w:rsidRDefault="003A5641" w:rsidP="003A5641">
            <w:r w:rsidRPr="003A5641">
              <w:t>Revised guidance and template for the seventh and eighth national reports, contained in a</w:t>
            </w:r>
            <w:r w:rsidR="00414EDF" w:rsidRPr="003A5641">
              <w:t xml:space="preserve">nnex to </w:t>
            </w:r>
            <w:r w:rsidRPr="003A5641">
              <w:t xml:space="preserve">the document </w:t>
            </w:r>
            <w:r w:rsidR="00414EDF" w:rsidRPr="003A5641">
              <w:t>CBD/SBI/3/11/ADD1/AMEND1 w</w:t>
            </w:r>
            <w:r w:rsidR="00DB27DE">
              <w:t xml:space="preserve">hich includes a draft of </w:t>
            </w:r>
            <w:r w:rsidRPr="003A5641">
              <w:t>Annex C to CBD/</w:t>
            </w:r>
            <w:r w:rsidR="00414EDF" w:rsidRPr="003A5641">
              <w:t xml:space="preserve">SBI/3/CRP.5. This template aims to collect feedback on that Annex. </w:t>
            </w:r>
          </w:p>
        </w:tc>
      </w:tr>
      <w:tr w:rsidR="00236608" w:rsidRPr="000C0B6C" w14:paraId="6598FBAB" w14:textId="77777777" w:rsidTr="00D00B27">
        <w:trPr>
          <w:trHeight w:val="233"/>
        </w:trPr>
        <w:tc>
          <w:tcPr>
            <w:tcW w:w="9355" w:type="dxa"/>
            <w:gridSpan w:val="3"/>
            <w:shd w:val="clear" w:color="auto" w:fill="C0C0C0"/>
          </w:tcPr>
          <w:p w14:paraId="297416BC" w14:textId="77777777" w:rsidR="00236608" w:rsidRPr="00AE7B5B" w:rsidRDefault="00236608" w:rsidP="00AE7B5B">
            <w:pPr>
              <w:jc w:val="center"/>
              <w:rPr>
                <w:b/>
                <w:bCs/>
                <w:i/>
              </w:rPr>
            </w:pPr>
            <w:r w:rsidRPr="00AE7B5B">
              <w:rPr>
                <w:b/>
                <w:bCs/>
                <w:i/>
              </w:rPr>
              <w:t>Contact information</w:t>
            </w:r>
          </w:p>
        </w:tc>
      </w:tr>
      <w:tr w:rsidR="001608E1" w:rsidRPr="000C0B6C" w14:paraId="212CCDF4" w14:textId="77777777" w:rsidTr="00D00B27">
        <w:trPr>
          <w:trHeight w:val="270"/>
        </w:trPr>
        <w:tc>
          <w:tcPr>
            <w:tcW w:w="4133" w:type="dxa"/>
            <w:gridSpan w:val="2"/>
          </w:tcPr>
          <w:p w14:paraId="13CBB394" w14:textId="77777777" w:rsidR="001608E1" w:rsidRPr="000C0B6C" w:rsidRDefault="001608E1" w:rsidP="001608E1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Surname:</w:t>
            </w:r>
          </w:p>
        </w:tc>
        <w:tc>
          <w:tcPr>
            <w:tcW w:w="5222" w:type="dxa"/>
          </w:tcPr>
          <w:p w14:paraId="08B4F522" w14:textId="356112B5" w:rsidR="001608E1" w:rsidRPr="000C0B6C" w:rsidRDefault="001608E1" w:rsidP="001608E1">
            <w:r>
              <w:t>Galvin</w:t>
            </w:r>
          </w:p>
        </w:tc>
      </w:tr>
      <w:tr w:rsidR="001608E1" w:rsidRPr="000C0B6C" w14:paraId="70478EC8" w14:textId="77777777" w:rsidTr="00D00B27">
        <w:trPr>
          <w:trHeight w:val="270"/>
        </w:trPr>
        <w:tc>
          <w:tcPr>
            <w:tcW w:w="4133" w:type="dxa"/>
            <w:gridSpan w:val="2"/>
          </w:tcPr>
          <w:p w14:paraId="4EE5D0BF" w14:textId="77777777" w:rsidR="001608E1" w:rsidRPr="000C0B6C" w:rsidRDefault="001608E1" w:rsidP="001608E1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Given Name:</w:t>
            </w:r>
          </w:p>
        </w:tc>
        <w:tc>
          <w:tcPr>
            <w:tcW w:w="5222" w:type="dxa"/>
          </w:tcPr>
          <w:p w14:paraId="618617AF" w14:textId="68178C82" w:rsidR="001608E1" w:rsidRPr="000C0B6C" w:rsidRDefault="001608E1" w:rsidP="001608E1">
            <w:r>
              <w:t>Liese</w:t>
            </w:r>
          </w:p>
        </w:tc>
      </w:tr>
      <w:tr w:rsidR="001608E1" w:rsidRPr="000C0B6C" w14:paraId="60004B01" w14:textId="77777777" w:rsidTr="00D00B27">
        <w:trPr>
          <w:trHeight w:val="280"/>
        </w:trPr>
        <w:tc>
          <w:tcPr>
            <w:tcW w:w="4133" w:type="dxa"/>
            <w:gridSpan w:val="2"/>
          </w:tcPr>
          <w:p w14:paraId="043D7251" w14:textId="77777777" w:rsidR="001608E1" w:rsidRPr="000C0B6C" w:rsidRDefault="001608E1" w:rsidP="001608E1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Government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(if applicable)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222" w:type="dxa"/>
          </w:tcPr>
          <w:p w14:paraId="44573104" w14:textId="6A764080" w:rsidR="001608E1" w:rsidRPr="000C0B6C" w:rsidRDefault="001608E1" w:rsidP="001608E1">
            <w:r>
              <w:t>New Zealand</w:t>
            </w:r>
          </w:p>
        </w:tc>
      </w:tr>
      <w:tr w:rsidR="001608E1" w:rsidRPr="000C0B6C" w14:paraId="41DAE210" w14:textId="77777777" w:rsidTr="00D00B27">
        <w:trPr>
          <w:trHeight w:val="270"/>
        </w:trPr>
        <w:tc>
          <w:tcPr>
            <w:tcW w:w="4133" w:type="dxa"/>
            <w:gridSpan w:val="2"/>
          </w:tcPr>
          <w:p w14:paraId="064A5C6E" w14:textId="77777777" w:rsidR="001608E1" w:rsidRPr="000C0B6C" w:rsidRDefault="001608E1" w:rsidP="001608E1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Organization:</w:t>
            </w:r>
          </w:p>
        </w:tc>
        <w:tc>
          <w:tcPr>
            <w:tcW w:w="5222" w:type="dxa"/>
          </w:tcPr>
          <w:p w14:paraId="6DC88D1F" w14:textId="77777777" w:rsidR="001608E1" w:rsidRPr="000C0B6C" w:rsidRDefault="001608E1" w:rsidP="001608E1"/>
        </w:tc>
      </w:tr>
      <w:tr w:rsidR="001608E1" w:rsidRPr="000C0B6C" w14:paraId="19EAFF8D" w14:textId="77777777" w:rsidTr="00D00B27">
        <w:trPr>
          <w:trHeight w:val="280"/>
        </w:trPr>
        <w:tc>
          <w:tcPr>
            <w:tcW w:w="4133" w:type="dxa"/>
            <w:gridSpan w:val="2"/>
          </w:tcPr>
          <w:p w14:paraId="051F46C6" w14:textId="77777777" w:rsidR="001608E1" w:rsidRPr="000C0B6C" w:rsidRDefault="001608E1" w:rsidP="001608E1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Address:  </w:t>
            </w:r>
          </w:p>
        </w:tc>
        <w:tc>
          <w:tcPr>
            <w:tcW w:w="5222" w:type="dxa"/>
          </w:tcPr>
          <w:p w14:paraId="1BEACDEF" w14:textId="55955035" w:rsidR="001608E1" w:rsidRPr="000C0B6C" w:rsidRDefault="001608E1" w:rsidP="001608E1">
            <w:r>
              <w:t>Ministry of Foreign Affairs and Trade</w:t>
            </w:r>
          </w:p>
        </w:tc>
      </w:tr>
      <w:tr w:rsidR="001608E1" w:rsidRPr="000C0B6C" w14:paraId="3310BC30" w14:textId="77777777" w:rsidTr="00D00B27">
        <w:trPr>
          <w:trHeight w:val="270"/>
        </w:trPr>
        <w:tc>
          <w:tcPr>
            <w:tcW w:w="4133" w:type="dxa"/>
            <w:gridSpan w:val="2"/>
          </w:tcPr>
          <w:p w14:paraId="675A80C3" w14:textId="77777777" w:rsidR="001608E1" w:rsidRPr="000C0B6C" w:rsidRDefault="001608E1" w:rsidP="001608E1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City:</w:t>
            </w:r>
          </w:p>
        </w:tc>
        <w:tc>
          <w:tcPr>
            <w:tcW w:w="5222" w:type="dxa"/>
          </w:tcPr>
          <w:p w14:paraId="160AB00E" w14:textId="5C32D5B2" w:rsidR="001608E1" w:rsidRPr="000C0B6C" w:rsidRDefault="001608E1" w:rsidP="001608E1">
            <w:r>
              <w:t xml:space="preserve">Wellington </w:t>
            </w:r>
          </w:p>
        </w:tc>
      </w:tr>
      <w:tr w:rsidR="001608E1" w:rsidRPr="000C0B6C" w14:paraId="0303D967" w14:textId="77777777" w:rsidTr="00D00B27">
        <w:trPr>
          <w:trHeight w:val="280"/>
        </w:trPr>
        <w:tc>
          <w:tcPr>
            <w:tcW w:w="4133" w:type="dxa"/>
            <w:gridSpan w:val="2"/>
          </w:tcPr>
          <w:p w14:paraId="241052A2" w14:textId="77777777" w:rsidR="001608E1" w:rsidRPr="000C0B6C" w:rsidRDefault="001608E1" w:rsidP="001608E1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Country:</w:t>
            </w:r>
          </w:p>
        </w:tc>
        <w:tc>
          <w:tcPr>
            <w:tcW w:w="5222" w:type="dxa"/>
          </w:tcPr>
          <w:p w14:paraId="213ED87C" w14:textId="36E398F6" w:rsidR="001608E1" w:rsidRPr="009555A4" w:rsidRDefault="001608E1" w:rsidP="001608E1">
            <w:r>
              <w:t>New Zealand</w:t>
            </w:r>
          </w:p>
        </w:tc>
      </w:tr>
      <w:tr w:rsidR="001608E1" w:rsidRPr="000C0B6C" w14:paraId="1112C88B" w14:textId="77777777" w:rsidTr="00D00B27">
        <w:trPr>
          <w:trHeight w:val="270"/>
        </w:trPr>
        <w:tc>
          <w:tcPr>
            <w:tcW w:w="4133" w:type="dxa"/>
            <w:gridSpan w:val="2"/>
          </w:tcPr>
          <w:p w14:paraId="45B7FB6A" w14:textId="77777777" w:rsidR="001608E1" w:rsidRPr="000C0B6C" w:rsidRDefault="001608E1" w:rsidP="001608E1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Postal Code:</w:t>
            </w:r>
          </w:p>
        </w:tc>
        <w:tc>
          <w:tcPr>
            <w:tcW w:w="5222" w:type="dxa"/>
          </w:tcPr>
          <w:p w14:paraId="3E34F7CA" w14:textId="77777777" w:rsidR="001608E1" w:rsidRPr="000C0B6C" w:rsidRDefault="001608E1" w:rsidP="001608E1"/>
        </w:tc>
      </w:tr>
      <w:tr w:rsidR="001608E1" w:rsidRPr="000C0B6C" w14:paraId="64A916DC" w14:textId="77777777" w:rsidTr="00D00B27">
        <w:trPr>
          <w:trHeight w:val="270"/>
        </w:trPr>
        <w:tc>
          <w:tcPr>
            <w:tcW w:w="4133" w:type="dxa"/>
            <w:gridSpan w:val="2"/>
          </w:tcPr>
          <w:p w14:paraId="18A42CE7" w14:textId="77777777" w:rsidR="001608E1" w:rsidRPr="000C0B6C" w:rsidRDefault="001608E1" w:rsidP="001608E1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Phone Number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(including country code)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222" w:type="dxa"/>
          </w:tcPr>
          <w:p w14:paraId="6D5B5A6E" w14:textId="77777777" w:rsidR="001608E1" w:rsidRPr="000C0B6C" w:rsidRDefault="001608E1" w:rsidP="001608E1"/>
        </w:tc>
      </w:tr>
      <w:tr w:rsidR="001608E1" w:rsidRPr="000C0B6C" w14:paraId="7C74835B" w14:textId="77777777" w:rsidTr="00D00B27">
        <w:trPr>
          <w:trHeight w:val="233"/>
        </w:trPr>
        <w:tc>
          <w:tcPr>
            <w:tcW w:w="4133" w:type="dxa"/>
            <w:gridSpan w:val="2"/>
          </w:tcPr>
          <w:p w14:paraId="45DEDB26" w14:textId="77777777" w:rsidR="001608E1" w:rsidRPr="000C0B6C" w:rsidRDefault="001608E1" w:rsidP="001608E1">
            <w:pPr>
              <w:pStyle w:val="CommentSubject"/>
              <w:rPr>
                <w:sz w:val="22"/>
                <w:szCs w:val="22"/>
              </w:rPr>
            </w:pPr>
            <w:r w:rsidRPr="000C0B6C">
              <w:rPr>
                <w:sz w:val="22"/>
                <w:szCs w:val="22"/>
              </w:rPr>
              <w:t>E-mail:</w:t>
            </w:r>
          </w:p>
        </w:tc>
        <w:tc>
          <w:tcPr>
            <w:tcW w:w="5222" w:type="dxa"/>
          </w:tcPr>
          <w:p w14:paraId="118A29DB" w14:textId="25A7B479" w:rsidR="001608E1" w:rsidRPr="000C0B6C" w:rsidRDefault="004C3767" w:rsidP="001608E1">
            <w:hyperlink r:id="rId7" w:history="1">
              <w:r w:rsidR="001608E1">
                <w:rPr>
                  <w:rStyle w:val="Hyperlink"/>
                </w:rPr>
                <w:t>Liese.galvin@mfat.govt.nz</w:t>
              </w:r>
            </w:hyperlink>
          </w:p>
        </w:tc>
      </w:tr>
      <w:tr w:rsidR="00414EDF" w:rsidRPr="000C0B6C" w14:paraId="5BF8E06D" w14:textId="77777777" w:rsidTr="00D00B27">
        <w:trPr>
          <w:trHeight w:val="44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0E4EFB" w14:textId="7B7DAC31" w:rsidR="00414EDF" w:rsidRPr="00414EDF" w:rsidRDefault="00414EDF" w:rsidP="00414ED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Comments</w:t>
            </w:r>
          </w:p>
        </w:tc>
      </w:tr>
      <w:tr w:rsidR="00414EDF" w:rsidRPr="000C0B6C" w14:paraId="396AFF2B" w14:textId="77777777" w:rsidTr="00D00B27">
        <w:trPr>
          <w:trHeight w:val="77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2E569" w14:textId="77777777" w:rsidR="00414EDF" w:rsidRDefault="00414EDF" w:rsidP="003A56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</w:t>
            </w:r>
            <w:r w:rsidR="003A5641">
              <w:rPr>
                <w:sz w:val="22"/>
                <w:szCs w:val="22"/>
              </w:rPr>
              <w:t xml:space="preserve">provide </w:t>
            </w:r>
            <w:r>
              <w:rPr>
                <w:sz w:val="22"/>
                <w:szCs w:val="22"/>
              </w:rPr>
              <w:t xml:space="preserve">any general comments on the structure of the </w:t>
            </w:r>
            <w:r w:rsidR="003A5641">
              <w:rPr>
                <w:sz w:val="22"/>
                <w:szCs w:val="22"/>
              </w:rPr>
              <w:t xml:space="preserve">draft template for the seventh and eighth national reports, as well as the introduction to the template.  </w:t>
            </w:r>
          </w:p>
          <w:p w14:paraId="58DD0F4E" w14:textId="613F0F60" w:rsidR="00AE7B80" w:rsidRDefault="00AE7B80" w:rsidP="003A5641">
            <w:pPr>
              <w:rPr>
                <w:sz w:val="22"/>
                <w:szCs w:val="22"/>
              </w:rPr>
            </w:pPr>
          </w:p>
          <w:p w14:paraId="4B3DBBB4" w14:textId="13DAFB76" w:rsidR="009555A4" w:rsidRPr="009555A4" w:rsidRDefault="009555A4" w:rsidP="009555A4">
            <w:pPr>
              <w:pStyle w:val="ListParagraph"/>
              <w:numPr>
                <w:ilvl w:val="0"/>
                <w:numId w:val="1"/>
              </w:numPr>
              <w:spacing w:after="120"/>
              <w:ind w:left="714" w:hanging="3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New Zealand welcomes this opportunity to comment through the peer-review process on the draft template for the 7</w:t>
            </w:r>
            <w:r w:rsidRPr="009555A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8</w:t>
            </w:r>
            <w:r w:rsidRPr="009555A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national reports.</w:t>
            </w:r>
          </w:p>
          <w:p w14:paraId="772FC29D" w14:textId="0B11F9B3" w:rsidR="009555A4" w:rsidRDefault="009555A4" w:rsidP="009555A4">
            <w:pPr>
              <w:pStyle w:val="ListParagraph"/>
              <w:numPr>
                <w:ilvl w:val="0"/>
                <w:numId w:val="1"/>
              </w:numPr>
              <w:spacing w:after="120"/>
              <w:ind w:left="714" w:hanging="3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These national reports should provide an assessment of national progress in the implementation of the post-2020 global biodiversity framework</w:t>
            </w:r>
            <w:r w:rsidR="00A8431B">
              <w:rPr>
                <w:rFonts w:asciiTheme="minorHAnsi" w:hAnsiTheme="minorHAnsi" w:cstheme="minorHAnsi"/>
                <w:sz w:val="22"/>
                <w:szCs w:val="22"/>
              </w:rPr>
              <w:t>, with a clear focus on the outcomes of actions achieved. Parties’ contribution</w:t>
            </w:r>
            <w:r w:rsidR="00D8640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8431B">
              <w:rPr>
                <w:rFonts w:asciiTheme="minorHAnsi" w:hAnsiTheme="minorHAnsi" w:cstheme="minorHAnsi"/>
                <w:sz w:val="22"/>
                <w:szCs w:val="22"/>
              </w:rPr>
              <w:t xml:space="preserve"> towards the post-2020 framework however will be primarily be given effect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431B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D86401">
              <w:rPr>
                <w:rFonts w:asciiTheme="minorHAnsi" w:hAnsiTheme="minorHAnsi" w:cstheme="minorHAnsi"/>
                <w:sz w:val="22"/>
                <w:szCs w:val="22"/>
              </w:rPr>
              <w:t>through</w:t>
            </w:r>
            <w:r w:rsidR="00A8431B">
              <w:rPr>
                <w:rFonts w:asciiTheme="minorHAnsi" w:hAnsiTheme="minorHAnsi" w:cstheme="minorHAnsi"/>
                <w:sz w:val="22"/>
                <w:szCs w:val="22"/>
              </w:rPr>
              <w:t xml:space="preserve"> their national biodiversity strategies and action plans (NBSAPs), which will be updated to align with the goals and targets of the global biodiversity framework. </w:t>
            </w:r>
            <w:r w:rsidR="000A76F0">
              <w:rPr>
                <w:rFonts w:asciiTheme="minorHAnsi" w:hAnsiTheme="minorHAnsi" w:cstheme="minorHAnsi"/>
                <w:sz w:val="22"/>
                <w:szCs w:val="22"/>
              </w:rPr>
              <w:t xml:space="preserve">This could be made clear in paragraph 3, by inserting </w:t>
            </w:r>
            <w:r w:rsidR="00D86401">
              <w:rPr>
                <w:rFonts w:asciiTheme="minorHAnsi" w:hAnsiTheme="minorHAnsi" w:cstheme="minorHAnsi"/>
                <w:sz w:val="22"/>
                <w:szCs w:val="22"/>
              </w:rPr>
              <w:t xml:space="preserve">‘as given effect to through NBSAPs’ </w:t>
            </w:r>
            <w:r w:rsidR="000A76F0">
              <w:rPr>
                <w:rFonts w:asciiTheme="minorHAnsi" w:hAnsiTheme="minorHAnsi" w:cstheme="minorHAnsi"/>
                <w:sz w:val="22"/>
                <w:szCs w:val="22"/>
              </w:rPr>
              <w:t>after</w:t>
            </w:r>
            <w:r w:rsidR="00D86401">
              <w:rPr>
                <w:rFonts w:asciiTheme="minorHAnsi" w:hAnsiTheme="minorHAnsi" w:cstheme="minorHAnsi"/>
                <w:sz w:val="22"/>
                <w:szCs w:val="22"/>
              </w:rPr>
              <w:t xml:space="preserve"> the words,</w:t>
            </w:r>
            <w:r w:rsidR="000A76F0">
              <w:rPr>
                <w:rFonts w:asciiTheme="minorHAnsi" w:hAnsiTheme="minorHAnsi" w:cstheme="minorHAnsi"/>
                <w:sz w:val="22"/>
                <w:szCs w:val="22"/>
              </w:rPr>
              <w:t xml:space="preserve"> ‘post-2020 global biodiversity framework’</w:t>
            </w:r>
            <w:r w:rsidR="00A8431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EAADE09" w14:textId="51258167" w:rsidR="00515F0D" w:rsidRDefault="00515F0D" w:rsidP="009555A4">
            <w:pPr>
              <w:pStyle w:val="ListParagraph"/>
              <w:numPr>
                <w:ilvl w:val="0"/>
                <w:numId w:val="1"/>
              </w:numPr>
              <w:spacing w:after="120"/>
              <w:ind w:left="714" w:hanging="3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 agree that national reports should also include information on the actions taken by non-state actors, where this is able to be collected, verified and incorporated. We suggest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paragraph 6 is revised to recognize that this will not always be possible. We suggest adding the words, ‘and able to be verified’, after the words, ‘relevant and appropriate’. </w:t>
            </w:r>
          </w:p>
          <w:p w14:paraId="26E23565" w14:textId="3A1286A7" w:rsidR="00515F0D" w:rsidRDefault="00515F0D" w:rsidP="009555A4">
            <w:pPr>
              <w:pStyle w:val="ListParagraph"/>
              <w:numPr>
                <w:ilvl w:val="0"/>
                <w:numId w:val="1"/>
              </w:numPr>
              <w:spacing w:after="120"/>
              <w:ind w:left="714" w:hanging="3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 the proposed structure </w:t>
            </w:r>
            <w:r w:rsidR="00C04018">
              <w:rPr>
                <w:rFonts w:asciiTheme="minorHAnsi" w:hAnsiTheme="minorHAnsi" w:cstheme="minorHAnsi"/>
                <w:sz w:val="22"/>
                <w:szCs w:val="22"/>
              </w:rPr>
              <w:t>and format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 w:rsidR="00C0401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C04018" w:rsidRPr="00C0401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C04018">
              <w:rPr>
                <w:rFonts w:asciiTheme="minorHAnsi" w:hAnsiTheme="minorHAnsi" w:cstheme="minorHAnsi"/>
                <w:sz w:val="22"/>
                <w:szCs w:val="22"/>
              </w:rPr>
              <w:t xml:space="preserve"> and 8</w:t>
            </w:r>
            <w:r w:rsidR="00C04018" w:rsidRPr="00C0401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C04018">
              <w:rPr>
                <w:rFonts w:asciiTheme="minorHAnsi" w:hAnsiTheme="minorHAnsi" w:cstheme="minorHAnsi"/>
                <w:sz w:val="22"/>
                <w:szCs w:val="22"/>
              </w:rPr>
              <w:t xml:space="preserve"> reports, we suggest the inclusion of two additional sections:</w:t>
            </w:r>
          </w:p>
          <w:p w14:paraId="47F63817" w14:textId="79C64617" w:rsidR="00C04018" w:rsidRDefault="00C04018" w:rsidP="00C04018">
            <w:pPr>
              <w:pStyle w:val="ListParagraph"/>
              <w:numPr>
                <w:ilvl w:val="1"/>
                <w:numId w:val="1"/>
              </w:numPr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After Section V, a new section could be added, </w:t>
            </w:r>
            <w:r w:rsidR="008E35AA">
              <w:rPr>
                <w:rFonts w:asciiTheme="minorHAnsi" w:hAnsiTheme="minorHAnsi" w:cstheme="minorHAnsi"/>
                <w:sz w:val="22"/>
                <w:szCs w:val="22"/>
              </w:rPr>
              <w:t xml:space="preserve">which could be called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‘</w:t>
            </w:r>
            <w:r w:rsidR="003C07E2">
              <w:rPr>
                <w:rFonts w:asciiTheme="minorHAnsi" w:hAnsiTheme="minorHAnsi" w:cstheme="minorHAnsi"/>
                <w:sz w:val="22"/>
                <w:szCs w:val="22"/>
              </w:rPr>
              <w:t xml:space="preserve">Synthesis of Major Drivers and Trends in </w:t>
            </w:r>
            <w:r w:rsidR="008E35AA">
              <w:rPr>
                <w:rFonts w:asciiTheme="minorHAnsi" w:hAnsiTheme="minorHAnsi" w:cstheme="minorHAnsi"/>
                <w:sz w:val="22"/>
                <w:szCs w:val="22"/>
              </w:rPr>
              <w:t xml:space="preserve">National </w:t>
            </w:r>
            <w:r w:rsidR="00A001E6">
              <w:rPr>
                <w:rFonts w:asciiTheme="minorHAnsi" w:hAnsiTheme="minorHAnsi" w:cstheme="minorHAnsi"/>
                <w:sz w:val="22"/>
                <w:szCs w:val="22"/>
              </w:rPr>
              <w:t xml:space="preserve">Status of </w:t>
            </w:r>
            <w:bookmarkStart w:id="0" w:name="_GoBack"/>
            <w:bookmarkEnd w:id="0"/>
            <w:r w:rsidR="008E35AA">
              <w:rPr>
                <w:rFonts w:asciiTheme="minorHAnsi" w:hAnsiTheme="minorHAnsi" w:cstheme="minorHAnsi"/>
                <w:sz w:val="22"/>
                <w:szCs w:val="22"/>
              </w:rPr>
              <w:t xml:space="preserve">Biodiversity. This section would </w:t>
            </w:r>
            <w:r w:rsidR="007E7E55">
              <w:rPr>
                <w:rFonts w:asciiTheme="minorHAnsi" w:hAnsiTheme="minorHAnsi" w:cstheme="minorHAnsi"/>
                <w:sz w:val="22"/>
                <w:szCs w:val="22"/>
              </w:rPr>
              <w:t>synthesize</w:t>
            </w:r>
            <w:r w:rsidR="00B54ABF">
              <w:rPr>
                <w:rFonts w:asciiTheme="minorHAnsi" w:hAnsiTheme="minorHAnsi" w:cstheme="minorHAnsi"/>
                <w:sz w:val="22"/>
                <w:szCs w:val="22"/>
              </w:rPr>
              <w:t>, analyze</w:t>
            </w:r>
            <w:r w:rsidR="007E7E55">
              <w:rPr>
                <w:rFonts w:asciiTheme="minorHAnsi" w:hAnsiTheme="minorHAnsi" w:cstheme="minorHAnsi"/>
                <w:sz w:val="22"/>
                <w:szCs w:val="22"/>
              </w:rPr>
              <w:t xml:space="preserve"> and report</w:t>
            </w:r>
            <w:r w:rsidR="003C07E2"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r w:rsidR="007E7E55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3C07E2">
              <w:rPr>
                <w:rFonts w:asciiTheme="minorHAnsi" w:hAnsiTheme="minorHAnsi" w:cstheme="minorHAnsi"/>
                <w:sz w:val="22"/>
                <w:szCs w:val="22"/>
              </w:rPr>
              <w:t xml:space="preserve">drivers and causes of the observed </w:t>
            </w:r>
            <w:r w:rsidR="007E7E55">
              <w:rPr>
                <w:rFonts w:asciiTheme="minorHAnsi" w:hAnsiTheme="minorHAnsi" w:cstheme="minorHAnsi"/>
                <w:sz w:val="22"/>
                <w:szCs w:val="22"/>
              </w:rPr>
              <w:t>overall changes in the national status and trends of biodiversity</w:t>
            </w:r>
            <w:r w:rsidR="003C07E2">
              <w:rPr>
                <w:rFonts w:asciiTheme="minorHAnsi" w:hAnsiTheme="minorHAnsi" w:cstheme="minorHAnsi"/>
                <w:sz w:val="22"/>
                <w:szCs w:val="22"/>
              </w:rPr>
              <w:t xml:space="preserve">, as a synthesis of </w:t>
            </w:r>
            <w:r w:rsidR="00B54ABF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3C07E2">
              <w:rPr>
                <w:rFonts w:asciiTheme="minorHAnsi" w:hAnsiTheme="minorHAnsi" w:cstheme="minorHAnsi"/>
                <w:sz w:val="22"/>
                <w:szCs w:val="22"/>
              </w:rPr>
              <w:t>findings from the individual target-by-target reviews of progress</w:t>
            </w:r>
            <w:r w:rsidR="00B54ABF">
              <w:rPr>
                <w:rFonts w:asciiTheme="minorHAnsi" w:hAnsiTheme="minorHAnsi" w:cstheme="minorHAnsi"/>
                <w:sz w:val="22"/>
                <w:szCs w:val="22"/>
              </w:rPr>
              <w:t xml:space="preserve"> contained in Sections IV and V</w:t>
            </w:r>
            <w:r w:rsidR="003C07E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E7E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4ABF">
              <w:rPr>
                <w:rFonts w:asciiTheme="minorHAnsi" w:hAnsiTheme="minorHAnsi" w:cstheme="minorHAnsi"/>
                <w:sz w:val="22"/>
                <w:szCs w:val="22"/>
              </w:rPr>
              <w:t>It could include a more in-depth summary of overall outcomes achieved from implementation actions, than provided by the Executive Summary.</w:t>
            </w:r>
          </w:p>
          <w:p w14:paraId="1D7ED10B" w14:textId="5A8DE886" w:rsidR="00B54ABF" w:rsidRPr="009555A4" w:rsidRDefault="00B54ABF" w:rsidP="00B54ABF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 suggest, as an addition to the list of items under paragraph 10</w:t>
            </w:r>
            <w:r w:rsidR="00C17C23">
              <w:rPr>
                <w:rFonts w:asciiTheme="minorHAnsi" w:hAnsiTheme="minorHAnsi" w:cstheme="minorHAnsi"/>
                <w:sz w:val="22"/>
                <w:szCs w:val="22"/>
              </w:rPr>
              <w:t xml:space="preserve"> which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information in the 7</w:t>
            </w:r>
            <w:r w:rsidRPr="00B54AB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8</w:t>
            </w:r>
            <w:r w:rsidRPr="00B54AB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national reports could be used to inform</w:t>
            </w:r>
            <w:r w:rsidR="00C17C23">
              <w:rPr>
                <w:rFonts w:asciiTheme="minorHAnsi" w:hAnsiTheme="minorHAnsi" w:cstheme="minorHAnsi"/>
                <w:sz w:val="22"/>
                <w:szCs w:val="22"/>
              </w:rPr>
              <w:t xml:space="preserve">, that we also add,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‘update</w:t>
            </w:r>
            <w:r w:rsidR="00C17C23">
              <w:rPr>
                <w:rFonts w:asciiTheme="minorHAnsi" w:hAnsiTheme="minorHAnsi" w:cstheme="minorHAnsi"/>
                <w:sz w:val="22"/>
                <w:szCs w:val="22"/>
              </w:rPr>
              <w:t>s or revisions to NBSAPs.’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C5D113D" w14:textId="7BB7E51A" w:rsidR="00AE7B80" w:rsidRPr="00414EDF" w:rsidRDefault="00AE7B80" w:rsidP="003A5641">
            <w:pPr>
              <w:rPr>
                <w:sz w:val="22"/>
                <w:szCs w:val="22"/>
              </w:rPr>
            </w:pPr>
          </w:p>
        </w:tc>
      </w:tr>
      <w:tr w:rsidR="00236608" w:rsidRPr="000C0B6C" w14:paraId="623341FC" w14:textId="77777777" w:rsidTr="00D00B27">
        <w:trPr>
          <w:trHeight w:val="422"/>
        </w:trPr>
        <w:tc>
          <w:tcPr>
            <w:tcW w:w="9355" w:type="dxa"/>
            <w:gridSpan w:val="3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CE0413B" w14:textId="58803E63" w:rsidR="00236608" w:rsidRPr="000C0B6C" w:rsidRDefault="008D0017" w:rsidP="008D0017">
            <w:pPr>
              <w:rPr>
                <w:b/>
                <w:i/>
              </w:rPr>
            </w:pPr>
            <w:r>
              <w:rPr>
                <w:sz w:val="22"/>
                <w:szCs w:val="22"/>
              </w:rPr>
              <w:lastRenderedPageBreak/>
              <w:t xml:space="preserve">Please use the table below to provide any specific comments on the template: </w:t>
            </w:r>
          </w:p>
        </w:tc>
      </w:tr>
      <w:tr w:rsidR="00414EDF" w:rsidRPr="000C0B6C" w14:paraId="2D6B6755" w14:textId="77777777" w:rsidTr="00D00B27">
        <w:trPr>
          <w:trHeight w:val="512"/>
        </w:trPr>
        <w:tc>
          <w:tcPr>
            <w:tcW w:w="90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3773A4F" w14:textId="23665026" w:rsidR="00414EDF" w:rsidRPr="000C0B6C" w:rsidRDefault="00414EDF" w:rsidP="009A6B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Section</w:t>
            </w:r>
          </w:p>
        </w:tc>
        <w:tc>
          <w:tcPr>
            <w:tcW w:w="8454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52311B8" w14:textId="77777777" w:rsidR="00414EDF" w:rsidRPr="000C0B6C" w:rsidRDefault="00414EDF" w:rsidP="009A6B72">
            <w:pPr>
              <w:rPr>
                <w:b/>
              </w:rPr>
            </w:pPr>
            <w:r w:rsidRPr="000C0B6C">
              <w:rPr>
                <w:b/>
                <w:sz w:val="22"/>
                <w:szCs w:val="22"/>
              </w:rPr>
              <w:t>Comment</w:t>
            </w:r>
          </w:p>
        </w:tc>
      </w:tr>
      <w:tr w:rsidR="000E6341" w:rsidRPr="000C0B6C" w14:paraId="0F2CD79B" w14:textId="77777777" w:rsidTr="00D00B27">
        <w:trPr>
          <w:trHeight w:val="769"/>
        </w:trPr>
        <w:tc>
          <w:tcPr>
            <w:tcW w:w="901" w:type="dxa"/>
            <w:tcBorders>
              <w:top w:val="single" w:sz="4" w:space="0" w:color="595959" w:themeColor="text1" w:themeTint="A6"/>
            </w:tcBorders>
          </w:tcPr>
          <w:p w14:paraId="0C67F728" w14:textId="33FF1E15" w:rsidR="000E6341" w:rsidRPr="000C0B6C" w:rsidRDefault="000E6341" w:rsidP="009A6B72">
            <w:r>
              <w:t>I</w:t>
            </w:r>
          </w:p>
        </w:tc>
        <w:tc>
          <w:tcPr>
            <w:tcW w:w="8454" w:type="dxa"/>
            <w:gridSpan w:val="2"/>
            <w:tcBorders>
              <w:top w:val="single" w:sz="4" w:space="0" w:color="595959" w:themeColor="text1" w:themeTint="A6"/>
            </w:tcBorders>
          </w:tcPr>
          <w:p w14:paraId="420C39CC" w14:textId="77777777" w:rsidR="000E6341" w:rsidRDefault="000E6341" w:rsidP="008A6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include comments or specific suggestions for </w:t>
            </w:r>
            <w:r w:rsidRPr="008A6047">
              <w:rPr>
                <w:sz w:val="22"/>
                <w:szCs w:val="22"/>
              </w:rPr>
              <w:t>Section I. Executive summary of the seventh and eighth national reports</w:t>
            </w:r>
            <w:r>
              <w:rPr>
                <w:sz w:val="22"/>
                <w:szCs w:val="22"/>
              </w:rPr>
              <w:t>.</w:t>
            </w:r>
          </w:p>
          <w:p w14:paraId="526A7443" w14:textId="77777777" w:rsidR="00AE7B80" w:rsidRDefault="00AE7B80" w:rsidP="008A6047"/>
          <w:p w14:paraId="4830CC81" w14:textId="192591D6" w:rsidR="009555A4" w:rsidRPr="009555A4" w:rsidRDefault="00C17C23" w:rsidP="009555A4">
            <w:pPr>
              <w:pStyle w:val="ListParagraph"/>
              <w:numPr>
                <w:ilvl w:val="0"/>
                <w:numId w:val="1"/>
              </w:numPr>
              <w:spacing w:after="120"/>
              <w:ind w:left="714" w:hanging="3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 support the proposed three headings for the Executive Summary.</w:t>
            </w:r>
          </w:p>
          <w:p w14:paraId="00426BC3" w14:textId="6A1212DC" w:rsidR="00AE7B80" w:rsidRPr="009555A4" w:rsidRDefault="00AE7B80" w:rsidP="008A6047"/>
        </w:tc>
      </w:tr>
      <w:tr w:rsidR="000E6341" w:rsidRPr="000C0B6C" w14:paraId="0C9C63D9" w14:textId="77777777" w:rsidTr="00D00B27">
        <w:trPr>
          <w:trHeight w:val="769"/>
        </w:trPr>
        <w:tc>
          <w:tcPr>
            <w:tcW w:w="901" w:type="dxa"/>
          </w:tcPr>
          <w:p w14:paraId="46581EE4" w14:textId="23C1A3D9" w:rsidR="000E6341" w:rsidRPr="000C0B6C" w:rsidRDefault="000E6341" w:rsidP="009A6B72">
            <w:r>
              <w:rPr>
                <w:sz w:val="22"/>
                <w:szCs w:val="22"/>
              </w:rPr>
              <w:t>II</w:t>
            </w:r>
          </w:p>
        </w:tc>
        <w:tc>
          <w:tcPr>
            <w:tcW w:w="8454" w:type="dxa"/>
            <w:gridSpan w:val="2"/>
          </w:tcPr>
          <w:p w14:paraId="3283D23A" w14:textId="67B19F2F" w:rsidR="000E6341" w:rsidRDefault="000E6341" w:rsidP="008A6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include comments or specific suggestions for </w:t>
            </w:r>
            <w:r w:rsidRPr="008A6047">
              <w:rPr>
                <w:sz w:val="22"/>
                <w:szCs w:val="22"/>
              </w:rPr>
              <w:t>Section II. Brief overview of the process of preparation of the report</w:t>
            </w:r>
          </w:p>
          <w:p w14:paraId="4D67C78F" w14:textId="77777777" w:rsidR="00AE7B80" w:rsidRDefault="00AE7B80" w:rsidP="008A6047">
            <w:pPr>
              <w:rPr>
                <w:sz w:val="22"/>
                <w:szCs w:val="22"/>
              </w:rPr>
            </w:pPr>
          </w:p>
          <w:p w14:paraId="7A270968" w14:textId="7FD3A133" w:rsidR="009555A4" w:rsidRPr="009555A4" w:rsidRDefault="00C17C23" w:rsidP="009555A4">
            <w:pPr>
              <w:pStyle w:val="ListParagraph"/>
              <w:numPr>
                <w:ilvl w:val="0"/>
                <w:numId w:val="1"/>
              </w:numPr>
              <w:spacing w:after="120"/>
              <w:ind w:left="714" w:hanging="3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 suggest that under the first bullet point, Parties are also encouraged to identify the relevant agencies responsible for implementation and reporting.</w:t>
            </w:r>
          </w:p>
          <w:p w14:paraId="46A0D9C9" w14:textId="2D64C39B" w:rsidR="009555A4" w:rsidRPr="009555A4" w:rsidRDefault="00C17C23" w:rsidP="009555A4">
            <w:pPr>
              <w:pStyle w:val="ListParagraph"/>
              <w:numPr>
                <w:ilvl w:val="0"/>
                <w:numId w:val="1"/>
              </w:numPr>
              <w:spacing w:after="120"/>
              <w:ind w:left="714" w:hanging="3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 suggestion addition of a new bullet point: ‘Brief description of the national biodiversity monitoring framework or system, and how it aligns with and track progress towards the NBSAP and post-2020 global biodiversity framework.’</w:t>
            </w:r>
          </w:p>
          <w:p w14:paraId="1FB20CA9" w14:textId="0624D0B8" w:rsidR="00AE7B80" w:rsidRPr="008A6047" w:rsidRDefault="00AE7B80" w:rsidP="008A6047">
            <w:pPr>
              <w:rPr>
                <w:sz w:val="22"/>
                <w:szCs w:val="22"/>
              </w:rPr>
            </w:pPr>
          </w:p>
        </w:tc>
      </w:tr>
      <w:tr w:rsidR="000E6341" w:rsidRPr="000C0B6C" w14:paraId="6153AF8D" w14:textId="77777777" w:rsidTr="00D00B27">
        <w:trPr>
          <w:trHeight w:val="1022"/>
        </w:trPr>
        <w:tc>
          <w:tcPr>
            <w:tcW w:w="901" w:type="dxa"/>
          </w:tcPr>
          <w:p w14:paraId="66AF3500" w14:textId="655ECA9E" w:rsidR="000E6341" w:rsidRPr="000C0B6C" w:rsidRDefault="000E6341" w:rsidP="009A6B72">
            <w:r>
              <w:t>III</w:t>
            </w:r>
          </w:p>
        </w:tc>
        <w:tc>
          <w:tcPr>
            <w:tcW w:w="8454" w:type="dxa"/>
            <w:gridSpan w:val="2"/>
          </w:tcPr>
          <w:p w14:paraId="6A94E0CB" w14:textId="77777777" w:rsidR="000E6341" w:rsidRDefault="000E6341" w:rsidP="008A6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include comments or specific suggestions for </w:t>
            </w:r>
            <w:r w:rsidRPr="008A6047">
              <w:rPr>
                <w:sz w:val="22"/>
                <w:szCs w:val="22"/>
              </w:rPr>
              <w:t>Section III.</w:t>
            </w:r>
            <w:r w:rsidRPr="008A6047">
              <w:rPr>
                <w:sz w:val="22"/>
                <w:szCs w:val="22"/>
              </w:rPr>
              <w:tab/>
              <w:t xml:space="preserve">Status of the updated or revised NBSAP in the light of the post-2020 global biodiversity framework (This section is for the seventh national report only) </w:t>
            </w:r>
          </w:p>
          <w:p w14:paraId="22CF89F4" w14:textId="77777777" w:rsidR="00AE7B80" w:rsidRDefault="00AE7B80" w:rsidP="008A6047">
            <w:pPr>
              <w:rPr>
                <w:sz w:val="22"/>
                <w:szCs w:val="22"/>
              </w:rPr>
            </w:pPr>
          </w:p>
          <w:p w14:paraId="12564723" w14:textId="5A4728CB" w:rsidR="00D12FD1" w:rsidRDefault="00D12FD1" w:rsidP="009555A4">
            <w:pPr>
              <w:pStyle w:val="ListParagraph"/>
              <w:numPr>
                <w:ilvl w:val="0"/>
                <w:numId w:val="1"/>
              </w:numPr>
              <w:spacing w:after="120"/>
              <w:ind w:left="714" w:hanging="3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 support t</w:t>
            </w:r>
            <w:r w:rsidRPr="009555A4">
              <w:rPr>
                <w:rFonts w:asciiTheme="minorHAnsi" w:hAnsiTheme="minorHAnsi" w:cstheme="minorHAnsi"/>
                <w:sz w:val="22"/>
                <w:szCs w:val="22"/>
              </w:rPr>
              <w:t>his section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also being included in the template for the 8</w:t>
            </w:r>
            <w:r w:rsidRPr="00D12FD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national report, noting that P</w:t>
            </w:r>
            <w:r w:rsidRPr="009555A4">
              <w:rPr>
                <w:rFonts w:asciiTheme="minorHAnsi" w:hAnsiTheme="minorHAnsi" w:cstheme="minorHAnsi"/>
                <w:sz w:val="22"/>
                <w:szCs w:val="22"/>
              </w:rPr>
              <w:t xml:space="preserve">arties will </w:t>
            </w:r>
            <w:r w:rsidR="00D86401">
              <w:rPr>
                <w:rFonts w:asciiTheme="minorHAnsi" w:hAnsiTheme="minorHAnsi" w:cstheme="minorHAnsi"/>
                <w:sz w:val="22"/>
                <w:szCs w:val="22"/>
              </w:rPr>
              <w:t xml:space="preserve">be expected to </w:t>
            </w:r>
            <w:r w:rsidRPr="009555A4">
              <w:rPr>
                <w:rFonts w:asciiTheme="minorHAnsi" w:hAnsiTheme="minorHAnsi" w:cstheme="minorHAnsi"/>
                <w:sz w:val="22"/>
                <w:szCs w:val="22"/>
              </w:rPr>
              <w:t xml:space="preserve">revise and update their NBSAPs following the global stocktake. </w:t>
            </w:r>
          </w:p>
          <w:p w14:paraId="29341C5F" w14:textId="6A843E7B" w:rsidR="009555A4" w:rsidRPr="009555A4" w:rsidRDefault="00C17C23" w:rsidP="009555A4">
            <w:pPr>
              <w:pStyle w:val="ListParagraph"/>
              <w:numPr>
                <w:ilvl w:val="0"/>
                <w:numId w:val="1"/>
              </w:numPr>
              <w:spacing w:after="120"/>
              <w:ind w:left="714" w:hanging="3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 support the </w:t>
            </w:r>
            <w:r w:rsidR="00D12FD1">
              <w:rPr>
                <w:rFonts w:asciiTheme="minorHAnsi" w:hAnsiTheme="minorHAnsi" w:cstheme="minorHAnsi"/>
                <w:sz w:val="22"/>
                <w:szCs w:val="22"/>
              </w:rPr>
              <w:t>phrasing of the question text, which refers to ‘NBSAP or biodiversity action plan’ – noting that for some Parties these may be separate documents.</w:t>
            </w:r>
          </w:p>
          <w:p w14:paraId="4F3125BB" w14:textId="1A0F49D8" w:rsidR="009555A4" w:rsidRPr="009555A4" w:rsidRDefault="00D12FD1" w:rsidP="009555A4">
            <w:pPr>
              <w:pStyle w:val="ListParagraph"/>
              <w:numPr>
                <w:ilvl w:val="0"/>
                <w:numId w:val="1"/>
              </w:numPr>
              <w:spacing w:after="120"/>
              <w:ind w:left="714" w:hanging="3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Instead of referring to ‘Has submitted national ambition or targets’, we suggest this is revised to, ‘Has submitted national targets or commitments.’</w:t>
            </w:r>
          </w:p>
          <w:p w14:paraId="5F267497" w14:textId="7A0AB6E6" w:rsidR="00AE7B80" w:rsidRPr="008A6047" w:rsidRDefault="00AE7B80" w:rsidP="00D86401">
            <w:pPr>
              <w:pStyle w:val="ListParagraph"/>
              <w:spacing w:after="120"/>
              <w:ind w:left="714"/>
              <w:contextualSpacing w:val="0"/>
              <w:rPr>
                <w:sz w:val="22"/>
                <w:szCs w:val="22"/>
              </w:rPr>
            </w:pPr>
          </w:p>
        </w:tc>
      </w:tr>
      <w:tr w:rsidR="000E6341" w:rsidRPr="000C0B6C" w14:paraId="6D0FC60A" w14:textId="77777777" w:rsidTr="00D00B27">
        <w:trPr>
          <w:trHeight w:val="769"/>
        </w:trPr>
        <w:tc>
          <w:tcPr>
            <w:tcW w:w="901" w:type="dxa"/>
          </w:tcPr>
          <w:p w14:paraId="6282A73C" w14:textId="2FB3AFA3" w:rsidR="000E6341" w:rsidRPr="000C0B6C" w:rsidRDefault="000E6341" w:rsidP="009A6B72">
            <w:r>
              <w:lastRenderedPageBreak/>
              <w:t>IV</w:t>
            </w:r>
          </w:p>
        </w:tc>
        <w:tc>
          <w:tcPr>
            <w:tcW w:w="8454" w:type="dxa"/>
            <w:gridSpan w:val="2"/>
          </w:tcPr>
          <w:p w14:paraId="034A5FC9" w14:textId="77777777" w:rsidR="000E6341" w:rsidRDefault="000E6341" w:rsidP="008A6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include comments or specific suggestions for </w:t>
            </w:r>
            <w:r w:rsidRPr="008A6047">
              <w:rPr>
                <w:sz w:val="22"/>
                <w:szCs w:val="22"/>
              </w:rPr>
              <w:t>Section IV.</w:t>
            </w:r>
            <w:r w:rsidRPr="008A6047">
              <w:rPr>
                <w:sz w:val="22"/>
                <w:szCs w:val="22"/>
              </w:rPr>
              <w:tab/>
              <w:t>Assessment of progress towards the 2050 goals of the post-2020 global biodiversity framework</w:t>
            </w:r>
          </w:p>
          <w:p w14:paraId="33649AAF" w14:textId="77777777" w:rsidR="00D6078A" w:rsidRDefault="00D6078A" w:rsidP="008A6047">
            <w:pPr>
              <w:rPr>
                <w:sz w:val="22"/>
                <w:szCs w:val="22"/>
              </w:rPr>
            </w:pPr>
          </w:p>
          <w:p w14:paraId="1B92E2B4" w14:textId="57495592" w:rsidR="00D6078A" w:rsidRPr="008A6047" w:rsidRDefault="00D6078A" w:rsidP="00D86401">
            <w:pPr>
              <w:pStyle w:val="ListParagraph"/>
              <w:spacing w:after="120"/>
              <w:ind w:left="714"/>
              <w:contextualSpacing w:val="0"/>
              <w:rPr>
                <w:sz w:val="22"/>
                <w:szCs w:val="22"/>
              </w:rPr>
            </w:pPr>
          </w:p>
        </w:tc>
      </w:tr>
      <w:tr w:rsidR="00AE7B80" w:rsidRPr="000C0B6C" w14:paraId="30930566" w14:textId="77777777" w:rsidTr="00D00B27">
        <w:trPr>
          <w:trHeight w:val="1068"/>
        </w:trPr>
        <w:tc>
          <w:tcPr>
            <w:tcW w:w="901" w:type="dxa"/>
          </w:tcPr>
          <w:p w14:paraId="7E88CD75" w14:textId="1B65DE41" w:rsidR="00AE7B80" w:rsidRPr="000C0B6C" w:rsidRDefault="00AE7B80" w:rsidP="009A6B72">
            <w:r>
              <w:t>V</w:t>
            </w:r>
          </w:p>
        </w:tc>
        <w:tc>
          <w:tcPr>
            <w:tcW w:w="8454" w:type="dxa"/>
            <w:gridSpan w:val="2"/>
          </w:tcPr>
          <w:p w14:paraId="12C17792" w14:textId="77777777" w:rsidR="00AE7B80" w:rsidRDefault="00AE7B80" w:rsidP="008A6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include comments or specific suggestions for </w:t>
            </w:r>
            <w:r w:rsidRPr="008A6047">
              <w:rPr>
                <w:sz w:val="22"/>
                <w:szCs w:val="22"/>
              </w:rPr>
              <w:t>Section V. Progress towards the 2030 action targets</w:t>
            </w:r>
          </w:p>
          <w:p w14:paraId="3309023F" w14:textId="77777777" w:rsidR="00AE7B80" w:rsidRDefault="00AE7B80" w:rsidP="008A6047"/>
          <w:p w14:paraId="4B30F77B" w14:textId="7ECA5417" w:rsidR="009555A4" w:rsidRPr="000C0B6C" w:rsidRDefault="009555A4" w:rsidP="00D86401">
            <w:pPr>
              <w:pStyle w:val="ListParagraph"/>
              <w:spacing w:after="120"/>
              <w:ind w:left="714"/>
              <w:contextualSpacing w:val="0"/>
            </w:pPr>
          </w:p>
        </w:tc>
      </w:tr>
    </w:tbl>
    <w:p w14:paraId="48DAF900" w14:textId="04DCF346" w:rsidR="00B51493" w:rsidRDefault="00236608" w:rsidP="00AE7B5B">
      <w:pPr>
        <w:jc w:val="both"/>
      </w:pPr>
      <w:r w:rsidRPr="00153018">
        <w:rPr>
          <w:i/>
          <w:sz w:val="22"/>
          <w:szCs w:val="22"/>
        </w:rPr>
        <w:t xml:space="preserve"> </w:t>
      </w:r>
    </w:p>
    <w:sectPr w:rsidR="00B51493" w:rsidSect="00AE7B5B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2769E" w14:textId="77777777" w:rsidR="004C3767" w:rsidRDefault="004C3767" w:rsidP="00AE7B5B">
      <w:r>
        <w:separator/>
      </w:r>
    </w:p>
  </w:endnote>
  <w:endnote w:type="continuationSeparator" w:id="0">
    <w:p w14:paraId="4837B15E" w14:textId="77777777" w:rsidR="004C3767" w:rsidRDefault="004C3767" w:rsidP="00AE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76078" w14:textId="77777777" w:rsidR="004C3767" w:rsidRDefault="004C3767" w:rsidP="00AE7B5B">
      <w:r>
        <w:separator/>
      </w:r>
    </w:p>
  </w:footnote>
  <w:footnote w:type="continuationSeparator" w:id="0">
    <w:p w14:paraId="20E00E9B" w14:textId="77777777" w:rsidR="004C3767" w:rsidRDefault="004C3767" w:rsidP="00AE7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519E"/>
    <w:multiLevelType w:val="hybridMultilevel"/>
    <w:tmpl w:val="E44CF9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CA"/>
    <w:rsid w:val="000A76F0"/>
    <w:rsid w:val="000E6341"/>
    <w:rsid w:val="001608E1"/>
    <w:rsid w:val="0016656C"/>
    <w:rsid w:val="00236608"/>
    <w:rsid w:val="00377C05"/>
    <w:rsid w:val="003928A6"/>
    <w:rsid w:val="003A5641"/>
    <w:rsid w:val="003C07E2"/>
    <w:rsid w:val="00414EDF"/>
    <w:rsid w:val="004C3767"/>
    <w:rsid w:val="004C743D"/>
    <w:rsid w:val="00515F0D"/>
    <w:rsid w:val="0053632F"/>
    <w:rsid w:val="00540FC4"/>
    <w:rsid w:val="005558F7"/>
    <w:rsid w:val="00557AD4"/>
    <w:rsid w:val="00636433"/>
    <w:rsid w:val="00647F74"/>
    <w:rsid w:val="006C3727"/>
    <w:rsid w:val="007E7E55"/>
    <w:rsid w:val="008A6047"/>
    <w:rsid w:val="008D0017"/>
    <w:rsid w:val="008D34B8"/>
    <w:rsid w:val="008E35AA"/>
    <w:rsid w:val="008E7015"/>
    <w:rsid w:val="009555A4"/>
    <w:rsid w:val="00973139"/>
    <w:rsid w:val="009A6B72"/>
    <w:rsid w:val="009C30DA"/>
    <w:rsid w:val="00A001E6"/>
    <w:rsid w:val="00A8431B"/>
    <w:rsid w:val="00AE7B5B"/>
    <w:rsid w:val="00AE7B80"/>
    <w:rsid w:val="00AE7F55"/>
    <w:rsid w:val="00AF4AD0"/>
    <w:rsid w:val="00B51493"/>
    <w:rsid w:val="00B54ABF"/>
    <w:rsid w:val="00B70DAC"/>
    <w:rsid w:val="00BC0E48"/>
    <w:rsid w:val="00BC32B2"/>
    <w:rsid w:val="00C04018"/>
    <w:rsid w:val="00C17C23"/>
    <w:rsid w:val="00C5239C"/>
    <w:rsid w:val="00D00B27"/>
    <w:rsid w:val="00D12FD1"/>
    <w:rsid w:val="00D6078A"/>
    <w:rsid w:val="00D86401"/>
    <w:rsid w:val="00D93CCA"/>
    <w:rsid w:val="00DB27DE"/>
    <w:rsid w:val="00E8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34FB3F"/>
  <w15:docId w15:val="{46E9E33D-FB9C-4935-BD52-1961229B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6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36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Normal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MS Mincho" w:hAnsi="Arial" w:cs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0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0DA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555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45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ese.galvin@mfat.govt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Noonan Mooney</dc:creator>
  <cp:keywords/>
  <dc:description/>
  <cp:lastModifiedBy>GALVIN, Liese (PAR)</cp:lastModifiedBy>
  <cp:revision>5</cp:revision>
  <dcterms:created xsi:type="dcterms:W3CDTF">2022-05-13T00:08:00Z</dcterms:created>
  <dcterms:modified xsi:type="dcterms:W3CDTF">2022-05-13T04:03:00Z</dcterms:modified>
</cp:coreProperties>
</file>